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7C" w:rsidRPr="005613FA" w:rsidRDefault="005613FA" w:rsidP="005613FA">
      <w:pPr>
        <w:pStyle w:val="a5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13F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613FA" w:rsidRDefault="005613FA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3FA" w:rsidRDefault="005613FA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23" w:rsidRDefault="00576F7C" w:rsidP="005613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189F" w:rsidRPr="00EA33F0" w:rsidRDefault="00576F7C" w:rsidP="005613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0">
        <w:rPr>
          <w:rFonts w:ascii="Times New Roman" w:hAnsi="Times New Roman" w:cs="Times New Roman"/>
          <w:b/>
          <w:sz w:val="28"/>
          <w:szCs w:val="28"/>
        </w:rPr>
        <w:t>о кадровом резерве</w:t>
      </w:r>
      <w:r w:rsidR="003F0923">
        <w:rPr>
          <w:rFonts w:ascii="Times New Roman" w:hAnsi="Times New Roman" w:cs="Times New Roman"/>
          <w:b/>
          <w:sz w:val="28"/>
          <w:szCs w:val="28"/>
        </w:rPr>
        <w:t xml:space="preserve"> ОГАУЗ «Смоленская областная клиническая стоматологическая полик</w:t>
      </w:r>
      <w:r w:rsidR="005613FA">
        <w:rPr>
          <w:rFonts w:ascii="Times New Roman" w:hAnsi="Times New Roman" w:cs="Times New Roman"/>
          <w:b/>
          <w:sz w:val="28"/>
          <w:szCs w:val="28"/>
        </w:rPr>
        <w:t>ли</w:t>
      </w:r>
      <w:r w:rsidR="003F0923">
        <w:rPr>
          <w:rFonts w:ascii="Times New Roman" w:hAnsi="Times New Roman" w:cs="Times New Roman"/>
          <w:b/>
          <w:sz w:val="28"/>
          <w:szCs w:val="28"/>
        </w:rPr>
        <w:t>ника»</w:t>
      </w:r>
    </w:p>
    <w:p w:rsidR="00576F7C" w:rsidRPr="00EA33F0" w:rsidRDefault="00576F7C" w:rsidP="005613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17959" w:rsidRPr="00EA33F0" w:rsidRDefault="00A91E6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17959" w:rsidRPr="00EA33F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D3111" w:rsidRPr="00EA33F0" w:rsidRDefault="003A65A9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F2C64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принципы, основные условия и общий порядок формирования и подготовки управленческого кадрового резерва (далее — Кадровый резерв) в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</w:t>
      </w:r>
      <w:r w:rsidR="00BF2C64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Государственном</w:t>
      </w:r>
      <w:r w:rsidR="004D3111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</w:t>
      </w:r>
      <w:r w:rsidR="00BF2C64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111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F2C64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чреждении </w:t>
      </w:r>
      <w:r w:rsidR="004D3111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Здравоохранени</w:t>
      </w:r>
      <w:r w:rsidR="006F7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D3111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«Смоленская областная клиническая стоматологическая полик</w:t>
      </w:r>
      <w:r w:rsidR="006F7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4D3111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иника».</w:t>
      </w:r>
    </w:p>
    <w:p w:rsidR="00C651B2" w:rsidRPr="00EA33F0" w:rsidRDefault="00FB1BC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0691B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A529EC" w:rsidRPr="00EA3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 формирования кадрового резерва являются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529EC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9EC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текущей и перспективной потребностей в управленческих кадрах</w:t>
      </w:r>
    </w:p>
    <w:p w:rsidR="00C651B2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в управлении в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ОГАУЗ «СОКСП»</w:t>
      </w:r>
    </w:p>
    <w:p w:rsidR="00C651B2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A529EC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качественно</w:t>
      </w:r>
      <w:r w:rsidR="00A529EC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EC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должностей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должностей </w:t>
      </w:r>
      <w:r w:rsidR="00CA1328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среднего звена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подготовленными специалистами</w:t>
      </w:r>
    </w:p>
    <w:p w:rsidR="00C651B2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A529EC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мотивации персонала к профессиональному росту</w:t>
      </w:r>
    </w:p>
    <w:p w:rsidR="00C651B2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 w:rsidR="00A529EC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1B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профессиональной деятельности персонала всех категорий.</w:t>
      </w:r>
    </w:p>
    <w:p w:rsidR="0040691B" w:rsidRPr="00EA33F0" w:rsidRDefault="00FB1BC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1.3.Основные принципы организации работы с резервом управленческих кадров:</w:t>
      </w:r>
    </w:p>
    <w:p w:rsidR="0040691B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законодательства Российской Федерации</w:t>
      </w:r>
    </w:p>
    <w:p w:rsidR="0040691B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в резерв управленческих кадров</w:t>
      </w:r>
    </w:p>
    <w:p w:rsidR="0040691B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и всесторонность оценки профессиональных, деловых и личностных качеств, результатов трудовой деятельности кандидатов на включение в Кадровый резерв</w:t>
      </w:r>
    </w:p>
    <w:p w:rsidR="00AC2A91" w:rsidRPr="00EA33F0" w:rsidRDefault="0026766B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гласность, доступность информации  при формировании резерва управленческих кадров 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91" w:rsidRPr="00EA33F0" w:rsidRDefault="00A91E69" w:rsidP="00FB1BC1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C2A91" w:rsidRPr="00EA33F0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FB1BC1" w:rsidRDefault="00FB1BC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1FD3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</w:t>
      </w:r>
      <w:r w:rsidR="0056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561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медицинской организации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28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561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подразделений, включая специалистов с высшим и средним медицинским образованием,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выдвижения на руководящие должности состоит из </w:t>
      </w:r>
      <w:r w:rsidR="00CA1328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4D3111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группа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</w:t>
      </w:r>
      <w:r w:rsidR="00F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D311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мед</w:t>
      </w:r>
      <w:r w:rsidR="0040691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ицинская сестра</w:t>
      </w:r>
    </w:p>
    <w:p w:rsidR="00AC2A91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группа:</w:t>
      </w:r>
      <w:r w:rsidR="00F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28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структурных подразделений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BC1" w:rsidRDefault="00FB1BC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группе резерв делится </w:t>
      </w:r>
      <w:proofErr w:type="gramStart"/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оперативный и стратегический.</w:t>
      </w:r>
    </w:p>
    <w:p w:rsidR="00AC2A91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перативный (срочный) резерв -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работники, в полном объеме 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предъявляемым к данной должности требованиям и готовые приступить к работе немедленно или в ближайшие три года. Включаются от одного до трех человек под конкретную должность. Оперативный резерв предназначен для замещения работниками руководителей на период отпуска, болезни, командировки (и пр.) и срочного назначения на вакантные должности.</w:t>
      </w:r>
    </w:p>
    <w:p w:rsidR="00AC2A91" w:rsidRPr="00EA33F0" w:rsidRDefault="00AC2A9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резерв форм</w:t>
      </w:r>
      <w:r w:rsidR="00CA1328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из числа авторитетных и </w:t>
      </w: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высокопрофессиональных </w:t>
      </w:r>
      <w:r w:rsidR="00232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необходимый опыт работы, обладающих необходимыми деловыми и управленческими навыками.</w:t>
      </w:r>
    </w:p>
    <w:p w:rsidR="00AC2A91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тратегический резерв - молодые специалисты с лидерскими качествами, способные занять руководящие должности в долгосрочной перспективе, могут не закрепляться как кандидаты под конкретную должность.</w:t>
      </w:r>
    </w:p>
    <w:p w:rsidR="00AC2A91" w:rsidRPr="00EA33F0" w:rsidRDefault="00FB1BC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91E69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источникам формирования Кадровый резерв делится </w:t>
      </w:r>
      <w:proofErr w:type="gramStart"/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и внутренний</w:t>
      </w:r>
      <w:r w:rsidR="003A65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91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нешний резерв  представлен потенциальными кандидатами, которые не являются работниками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ОГАУЗ «СОКСП»</w:t>
      </w:r>
    </w:p>
    <w:p w:rsidR="005613FA" w:rsidRPr="0026766B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внутренний резерв 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работников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ОГАУЗ «СОКСП»</w:t>
      </w:r>
      <w:r w:rsidR="00AC2A9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и использование внутреннего Кадрового резерва имеет первостепенное значение и играет решающую роль при подборе, отборе и подготовке работников на должности руководителей.</w:t>
      </w:r>
    </w:p>
    <w:p w:rsidR="00395801" w:rsidRPr="00EA33F0" w:rsidRDefault="00395801" w:rsidP="0026766B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b/>
          <w:sz w:val="28"/>
          <w:szCs w:val="28"/>
        </w:rPr>
        <w:t>3. Порядок и условия включения в Кадровый резерв</w:t>
      </w:r>
    </w:p>
    <w:p w:rsidR="00836832" w:rsidRPr="00EA33F0" w:rsidRDefault="0026766B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 xml:space="preserve"> Кадровый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Резерв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сбора и обобщения сведений о лицах, претендующих на включение в резерв управленческих кадров с учетом:</w:t>
      </w:r>
    </w:p>
    <w:p w:rsidR="00836832" w:rsidRPr="00EA33F0" w:rsidRDefault="00836832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возраст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работника (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>не старше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3FA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лет).</w:t>
      </w:r>
    </w:p>
    <w:p w:rsidR="00836832" w:rsidRPr="00EA33F0" w:rsidRDefault="00FF3421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стаж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 xml:space="preserve"> работы на предприятии (не менее 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6832" w:rsidRPr="00EA33F0" w:rsidRDefault="00836832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>соответствующ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2BF2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A91E69" w:rsidRPr="00EA33F0" w:rsidRDefault="003A65A9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квалификационны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предусмотренны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предполагаемой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замещению</w:t>
      </w:r>
      <w:r w:rsidR="00FF3421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32" w:rsidRPr="00EA33F0">
        <w:rPr>
          <w:rFonts w:ascii="Times New Roman" w:eastAsia="Times New Roman" w:hAnsi="Times New Roman" w:cs="Times New Roman"/>
          <w:sz w:val="28"/>
          <w:szCs w:val="28"/>
        </w:rPr>
        <w:t>должности;</w:t>
      </w:r>
    </w:p>
    <w:p w:rsidR="00FF3421" w:rsidRPr="00EA33F0" w:rsidRDefault="00FF3421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отсутстви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дисциплинарных взысканий</w:t>
      </w:r>
    </w:p>
    <w:p w:rsidR="00FF3421" w:rsidRPr="00EA33F0" w:rsidRDefault="00FF3421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7DBA" w:rsidRPr="00EA33F0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7DBA" w:rsidRPr="00EA33F0">
        <w:rPr>
          <w:rFonts w:ascii="Times New Roman" w:eastAsia="Times New Roman" w:hAnsi="Times New Roman" w:cs="Times New Roman"/>
          <w:sz w:val="28"/>
          <w:szCs w:val="28"/>
        </w:rPr>
        <w:t xml:space="preserve"> с последнего места работы (внешний резерв)</w:t>
      </w:r>
    </w:p>
    <w:p w:rsidR="00817DBA" w:rsidRPr="00EA33F0" w:rsidRDefault="00817DBA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9"/>
      <w:bookmarkEnd w:id="0"/>
      <w:r w:rsidRPr="00EA33F0">
        <w:rPr>
          <w:rFonts w:ascii="Times New Roman" w:eastAsia="Times New Roman" w:hAnsi="Times New Roman" w:cs="Times New Roman"/>
          <w:sz w:val="28"/>
          <w:szCs w:val="28"/>
        </w:rPr>
        <w:t>Выдвижение кандидата возможно по собственной инициативе. О своем желании</w:t>
      </w:r>
      <w:r w:rsid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кандидат заявляет</w:t>
      </w:r>
      <w:r w:rsidR="00232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непосредственному руководителю или начальнику отдела кадров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3FA" w:rsidRDefault="00817DBA" w:rsidP="005613FA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Выдвижение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в кадровый резерв осуществляется после экспертной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ценки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кандидата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кандидата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0C5" w:rsidRPr="005613FA" w:rsidRDefault="00395801" w:rsidP="005613FA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6F77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20C5" w:rsidRPr="00EA33F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работы </w:t>
      </w:r>
      <w:r w:rsidR="00817DBA" w:rsidRPr="00EA33F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420C5" w:rsidRPr="00EA33F0">
        <w:rPr>
          <w:rFonts w:ascii="Times New Roman" w:eastAsia="Times New Roman" w:hAnsi="Times New Roman" w:cs="Times New Roman"/>
          <w:b/>
          <w:sz w:val="28"/>
          <w:szCs w:val="28"/>
        </w:rPr>
        <w:t>омиссии по формированию Кадрового резерва</w:t>
      </w:r>
    </w:p>
    <w:p w:rsidR="00B95387" w:rsidRPr="00EA33F0" w:rsidRDefault="00B95387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Данный раздел определяет  цели,  задачи, </w:t>
      </w:r>
      <w:r w:rsidR="00F2262E" w:rsidRPr="00EA33F0">
        <w:rPr>
          <w:rFonts w:ascii="Times New Roman" w:hAnsi="Times New Roman" w:cs="Times New Roman"/>
          <w:sz w:val="28"/>
          <w:szCs w:val="28"/>
        </w:rPr>
        <w:t>полномочия</w:t>
      </w:r>
      <w:r w:rsidRPr="00EA33F0">
        <w:rPr>
          <w:rFonts w:ascii="Times New Roman" w:hAnsi="Times New Roman" w:cs="Times New Roman"/>
          <w:sz w:val="28"/>
          <w:szCs w:val="28"/>
        </w:rPr>
        <w:t xml:space="preserve"> работы Комиссии  по работе с кадровым резервом </w:t>
      </w:r>
      <w:r w:rsidR="006F773B">
        <w:rPr>
          <w:rFonts w:ascii="Times New Roman" w:hAnsi="Times New Roman" w:cs="Times New Roman"/>
          <w:sz w:val="28"/>
          <w:szCs w:val="28"/>
        </w:rPr>
        <w:t>(</w:t>
      </w:r>
      <w:r w:rsidRPr="00EA33F0">
        <w:rPr>
          <w:rFonts w:ascii="Times New Roman" w:hAnsi="Times New Roman" w:cs="Times New Roman"/>
          <w:sz w:val="28"/>
          <w:szCs w:val="28"/>
        </w:rPr>
        <w:t>далее - Комиссия)</w:t>
      </w:r>
    </w:p>
    <w:p w:rsidR="00B95387" w:rsidRPr="00EA33F0" w:rsidRDefault="0039580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5387" w:rsidRPr="00EA33F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953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Комиссии:</w:t>
      </w:r>
    </w:p>
    <w:p w:rsidR="00B95387" w:rsidRPr="00EA33F0" w:rsidRDefault="00B95387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 своевременному   формированию   кадрового резерва;</w:t>
      </w:r>
    </w:p>
    <w:p w:rsidR="00B95387" w:rsidRPr="00EA33F0" w:rsidRDefault="00B95387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  субъективизм  при  принятии  решения  по  кандидатурам сотрудников, зачисляемых в кадровый резер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                           </w:t>
      </w:r>
    </w:p>
    <w:p w:rsidR="00B95387" w:rsidRPr="00EA33F0" w:rsidRDefault="0039580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53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Задачи Комиссии:</w:t>
      </w:r>
    </w:p>
    <w:p w:rsidR="00B95387" w:rsidRPr="00EA33F0" w:rsidRDefault="00B95387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соблюдение технологии работы с кадровым резервом;</w:t>
      </w:r>
    </w:p>
    <w:p w:rsidR="00B95387" w:rsidRPr="00EA33F0" w:rsidRDefault="00B95387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  кадровый  резерв  на  должности  в  соответствии  с требованиями  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ОГАУЗ «СОКСП»</w:t>
      </w: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(рассматривать  результаты  оценки, формировать список должностей кадрового резерва и т.д.).       </w:t>
      </w:r>
      <w:r w:rsidR="00395801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95387" w:rsidRPr="00EA33F0" w:rsidRDefault="00395801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26766B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Полномочия: </w:t>
      </w:r>
    </w:p>
    <w:p w:rsidR="006C4243" w:rsidRPr="00EA33F0" w:rsidRDefault="00B95387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  вправе   принимать  следующие  решения  в  отношении 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4243" w:rsidRPr="00EA33F0" w:rsidRDefault="006C4243" w:rsidP="0026766B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зачислить    в  группу  по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дготовки  кандидатов кадрового </w:t>
      </w:r>
      <w:r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и состав кадрового резерва;</w:t>
      </w:r>
    </w:p>
    <w:p w:rsidR="006C4243" w:rsidRPr="00EA33F0" w:rsidRDefault="006C424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рекомендовать  дополнительное обучение;</w:t>
      </w:r>
    </w:p>
    <w:p w:rsidR="006C4243" w:rsidRPr="00EA33F0" w:rsidRDefault="006C424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исключить из кандидатов для вступления в кадровый резерв.</w:t>
      </w:r>
    </w:p>
    <w:p w:rsidR="00F2262E" w:rsidRPr="00EA33F0" w:rsidRDefault="00395801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556D" w:rsidRPr="00EA3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66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1556D" w:rsidRPr="00EA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3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может  принять  решение  о  расширении и</w:t>
      </w:r>
      <w:r w:rsidR="003A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сокращении списка </w:t>
      </w:r>
      <w:proofErr w:type="gramStart"/>
      <w:r w:rsidR="003A6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proofErr w:type="gramEnd"/>
      <w:r w:rsidR="00B953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готовится кадровый резерв 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</w:t>
      </w:r>
      <w:r w:rsidR="008664B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6F87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З «СОКСП»</w:t>
      </w:r>
      <w:r w:rsidR="0031556D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3FA" w:rsidRDefault="005613FA" w:rsidP="0026766B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F6" w:rsidRPr="00EA33F0" w:rsidRDefault="003F3BF6" w:rsidP="0026766B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Оценка кандидатов для включения в резерв</w:t>
      </w:r>
    </w:p>
    <w:p w:rsidR="007579BC" w:rsidRPr="00EA33F0" w:rsidRDefault="0091016B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5.1.</w:t>
      </w:r>
      <w:r w:rsidR="007579BC" w:rsidRPr="00EA33F0">
        <w:rPr>
          <w:rFonts w:ascii="Times New Roman" w:eastAsia="Times New Roman" w:hAnsi="Times New Roman" w:cs="Times New Roman"/>
          <w:sz w:val="28"/>
          <w:szCs w:val="28"/>
        </w:rPr>
        <w:t xml:space="preserve"> Отбор производится на основании оценки уровня квалификации, личных качеств и продуктивности деятельности работников. Для проведения отбора рекомендуется использование следующих методов:</w:t>
      </w:r>
    </w:p>
    <w:p w:rsidR="007579BC" w:rsidRPr="00EA33F0" w:rsidRDefault="007579BC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:rsidR="007579BC" w:rsidRPr="00EA33F0" w:rsidRDefault="007579BC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оценка качества труда (результаты труда, тщательность выполнения заданий, надежность,</w:t>
      </w:r>
      <w:r w:rsidR="003A65A9">
        <w:rPr>
          <w:rFonts w:ascii="Times New Roman" w:eastAsia="Times New Roman" w:hAnsi="Times New Roman" w:cs="Times New Roman"/>
          <w:sz w:val="28"/>
          <w:szCs w:val="28"/>
        </w:rPr>
        <w:t xml:space="preserve"> рациональность, экономичность)</w:t>
      </w:r>
    </w:p>
    <w:p w:rsidR="007579BC" w:rsidRPr="00EA33F0" w:rsidRDefault="007579BC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собеседование (для выявления стремлений, мотивов поведения, потребностей и иных сведений, имеющих значение для принятия ре</w:t>
      </w:r>
      <w:bookmarkStart w:id="1" w:name="_GoBack"/>
      <w:bookmarkEnd w:id="1"/>
      <w:r w:rsidR="003A65A9">
        <w:rPr>
          <w:rFonts w:ascii="Times New Roman" w:eastAsia="Times New Roman" w:hAnsi="Times New Roman" w:cs="Times New Roman"/>
          <w:sz w:val="28"/>
          <w:szCs w:val="28"/>
        </w:rPr>
        <w:t>шения о включении в резерв)</w:t>
      </w:r>
    </w:p>
    <w:p w:rsidR="0080421C" w:rsidRPr="00EA33F0" w:rsidRDefault="0091016B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5</w:t>
      </w:r>
      <w:r w:rsidR="007579BC" w:rsidRPr="00EA33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33F0">
        <w:rPr>
          <w:rFonts w:ascii="Times New Roman" w:hAnsi="Times New Roman" w:cs="Times New Roman"/>
          <w:sz w:val="28"/>
          <w:szCs w:val="28"/>
        </w:rPr>
        <w:t>2</w:t>
      </w:r>
      <w:r w:rsidR="007579BC" w:rsidRPr="00EA33F0">
        <w:rPr>
          <w:rFonts w:ascii="Times New Roman" w:eastAsia="Times New Roman" w:hAnsi="Times New Roman" w:cs="Times New Roman"/>
          <w:sz w:val="28"/>
          <w:szCs w:val="28"/>
        </w:rPr>
        <w:t>. Отбор кандидатов для включения в список резерва производятся непосредственными руководителями кандидатов совместно с кадровой службой.</w:t>
      </w:r>
    </w:p>
    <w:p w:rsidR="009E278D" w:rsidRPr="00EA33F0" w:rsidRDefault="009E278D" w:rsidP="003F0923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b/>
          <w:sz w:val="28"/>
          <w:szCs w:val="28"/>
        </w:rPr>
        <w:t>6. Подготовка (обучение) резерва</w:t>
      </w:r>
    </w:p>
    <w:p w:rsidR="00CE1C02" w:rsidRPr="00EA33F0" w:rsidRDefault="00CE1C02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6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>.1. Подготовка работников, зачисленных в резерв,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CE1C02" w:rsidRPr="00EA33F0" w:rsidRDefault="00CE1C02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Подготовка резерва может осуществляться с отрыв</w:t>
      </w:r>
      <w:r w:rsidR="002E655C" w:rsidRPr="00EA33F0">
        <w:rPr>
          <w:rFonts w:ascii="Times New Roman" w:hAnsi="Times New Roman" w:cs="Times New Roman"/>
          <w:sz w:val="28"/>
          <w:szCs w:val="28"/>
        </w:rPr>
        <w:t>ом и без отрыва от производства.</w:t>
      </w:r>
    </w:p>
    <w:p w:rsidR="00CE1C02" w:rsidRPr="00EA33F0" w:rsidRDefault="00CE1C02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Эффективность резерва обеспечивается созданием условий для обучения, повышения квалификации, профессионального роста кандидатов на должности.</w:t>
      </w:r>
    </w:p>
    <w:p w:rsidR="00CE1C02" w:rsidRPr="00EA33F0" w:rsidRDefault="002E655C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6</w:t>
      </w:r>
      <w:r w:rsidR="00CE1C02" w:rsidRPr="00EA3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9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1C02" w:rsidRPr="00EA33F0">
        <w:rPr>
          <w:rFonts w:ascii="Times New Roman" w:eastAsia="Times New Roman" w:hAnsi="Times New Roman" w:cs="Times New Roman"/>
          <w:sz w:val="28"/>
          <w:szCs w:val="28"/>
        </w:rPr>
        <w:t>. Основными видами практической подготовки являются:</w:t>
      </w:r>
    </w:p>
    <w:p w:rsidR="00CE1C02" w:rsidRPr="00EA33F0" w:rsidRDefault="00CE1C02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- исполнение обязанностей в подразделениях </w:t>
      </w:r>
      <w:r w:rsidR="003A2E87" w:rsidRPr="00EA33F0">
        <w:rPr>
          <w:rFonts w:ascii="Times New Roman" w:hAnsi="Times New Roman" w:cs="Times New Roman"/>
          <w:sz w:val="28"/>
          <w:szCs w:val="28"/>
        </w:rPr>
        <w:t>ОГАУЗ «СОКСП»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на должностях, соответствующих уровню и специализации должности резерва;</w:t>
      </w:r>
    </w:p>
    <w:p w:rsidR="00CD28C8" w:rsidRPr="00EA33F0" w:rsidRDefault="00CE1C02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стажировка в подразделениях </w:t>
      </w:r>
      <w:r w:rsidR="003A2E87" w:rsidRPr="00EA33F0">
        <w:rPr>
          <w:rFonts w:ascii="Times New Roman" w:hAnsi="Times New Roman" w:cs="Times New Roman"/>
          <w:sz w:val="28"/>
          <w:szCs w:val="28"/>
        </w:rPr>
        <w:t>ОГАУЗ «СОКСП»</w:t>
      </w: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 на должностях, способствующих выработке специальных практических навыков и умений</w:t>
      </w:r>
      <w:r w:rsidR="003F0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CFF" w:rsidRPr="00EA33F0" w:rsidRDefault="003F0923" w:rsidP="003F0923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E6CFF" w:rsidRPr="00EA33F0">
        <w:rPr>
          <w:rFonts w:ascii="Times New Roman" w:eastAsia="Times New Roman" w:hAnsi="Times New Roman" w:cs="Times New Roman"/>
          <w:b/>
          <w:sz w:val="28"/>
          <w:szCs w:val="28"/>
        </w:rPr>
        <w:t>. Исключение из резерва</w:t>
      </w:r>
    </w:p>
    <w:p w:rsidR="00CD28C8" w:rsidRPr="00EA33F0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D28C8" w:rsidRPr="00EA33F0">
        <w:rPr>
          <w:rFonts w:ascii="Times New Roman" w:eastAsia="Times New Roman" w:hAnsi="Times New Roman" w:cs="Times New Roman"/>
          <w:sz w:val="28"/>
          <w:szCs w:val="28"/>
        </w:rPr>
        <w:t>.1.Сотрудник исключается из резерва в следующих случаях:</w:t>
      </w:r>
    </w:p>
    <w:p w:rsidR="00CD28C8" w:rsidRPr="00EA33F0" w:rsidRDefault="00CD28C8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>- назначение на должность в порядке карьерного роста;</w:t>
      </w:r>
    </w:p>
    <w:p w:rsidR="00CD28C8" w:rsidRDefault="00CD28C8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33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799">
        <w:rPr>
          <w:rFonts w:ascii="Times New Roman" w:eastAsia="Times New Roman" w:hAnsi="Times New Roman" w:cs="Times New Roman"/>
          <w:sz w:val="28"/>
          <w:szCs w:val="28"/>
        </w:rPr>
        <w:t>письменное заявление лица, включенного в резерв управленческих кадров, об исключении из указанного списка</w:t>
      </w:r>
    </w:p>
    <w:p w:rsidR="00556799" w:rsidRDefault="00556799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достижение лицом, включенного в резерв управленческих кадров, возраста 60 лет</w:t>
      </w:r>
    </w:p>
    <w:p w:rsidR="00556799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799">
        <w:rPr>
          <w:rFonts w:ascii="Times New Roman" w:eastAsia="Times New Roman" w:hAnsi="Times New Roman" w:cs="Times New Roman"/>
          <w:sz w:val="28"/>
          <w:szCs w:val="28"/>
        </w:rPr>
        <w:t>привлечение лица,</w:t>
      </w:r>
      <w:r w:rsidR="00556799" w:rsidRPr="0055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99">
        <w:rPr>
          <w:rFonts w:ascii="Times New Roman" w:eastAsia="Times New Roman" w:hAnsi="Times New Roman" w:cs="Times New Roman"/>
          <w:sz w:val="28"/>
          <w:szCs w:val="28"/>
        </w:rPr>
        <w:t>включенного в резерв управленческих кадров, к дисциплинарной ответственности</w:t>
      </w:r>
    </w:p>
    <w:p w:rsidR="00556799" w:rsidRDefault="00556799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двухкратный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отказ лица, включенного в резерв управленческих кадров, от замещения вакантной должности руководителя среднего звена </w:t>
      </w:r>
    </w:p>
    <w:p w:rsidR="00556799" w:rsidRDefault="00556799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двухкратный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отказ лица, включенного в резерв управленческих кадров, от прохождения программ</w:t>
      </w:r>
      <w:r w:rsidR="00A31E70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</w:t>
      </w:r>
      <w:r>
        <w:rPr>
          <w:rFonts w:ascii="Times New Roman" w:eastAsia="Times New Roman" w:hAnsi="Times New Roman" w:cs="Times New Roman"/>
          <w:sz w:val="28"/>
          <w:szCs w:val="28"/>
        </w:rPr>
        <w:t>ации, дополнительного образования, стажировок и пр.</w:t>
      </w:r>
    </w:p>
    <w:p w:rsidR="00556799" w:rsidRDefault="00556799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признание лица,</w:t>
      </w:r>
      <w:r w:rsidRPr="0055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включенного в резерв управленческих кадров, судом</w:t>
      </w:r>
      <w:r w:rsidR="003F0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недееспособным, о</w:t>
      </w:r>
      <w:r w:rsidR="00A31E7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аниченно дееспособным, безвестно отсутствующим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умершим</w:t>
      </w:r>
    </w:p>
    <w:p w:rsidR="00556799" w:rsidRPr="003F0923" w:rsidRDefault="00A31E70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смерть лица, включенного в резерв управленческих кадро</w:t>
      </w:r>
      <w:r w:rsidR="003F0923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CD28C8" w:rsidRPr="00EA33F0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CD28C8" w:rsidRPr="00EA33F0">
        <w:rPr>
          <w:rFonts w:ascii="Times New Roman" w:hAnsi="Times New Roman" w:cs="Times New Roman"/>
          <w:spacing w:val="2"/>
          <w:sz w:val="28"/>
          <w:szCs w:val="28"/>
        </w:rPr>
        <w:t>.2. Исключение сотрудника из резерва производится на основании приказа работодателя. С данным приказом сотрудник знакомится под роспись.</w:t>
      </w:r>
    </w:p>
    <w:p w:rsidR="005613FA" w:rsidRDefault="005613FA" w:rsidP="003F0923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8E0" w:rsidRPr="00EA33F0" w:rsidRDefault="003F0923" w:rsidP="003F0923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1838E0" w:rsidRPr="00EA33F0">
        <w:rPr>
          <w:rFonts w:ascii="Times New Roman" w:eastAsia="Times New Roman" w:hAnsi="Times New Roman" w:cs="Times New Roman"/>
          <w:b/>
          <w:sz w:val="28"/>
          <w:szCs w:val="28"/>
        </w:rPr>
        <w:t>. Назначение на должность</w:t>
      </w:r>
    </w:p>
    <w:p w:rsidR="00E32B4C" w:rsidRPr="00EA33F0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B4C" w:rsidRPr="00EA33F0">
        <w:rPr>
          <w:rFonts w:ascii="Times New Roman" w:eastAsia="Times New Roman" w:hAnsi="Times New Roman" w:cs="Times New Roman"/>
          <w:sz w:val="28"/>
          <w:szCs w:val="28"/>
        </w:rPr>
        <w:t xml:space="preserve">.1. Выдвижение из резерва производится в порядке, принятом </w:t>
      </w:r>
      <w:r w:rsidR="00E32B4C" w:rsidRPr="00EA33F0">
        <w:rPr>
          <w:rFonts w:ascii="Times New Roman" w:hAnsi="Times New Roman" w:cs="Times New Roman"/>
          <w:sz w:val="28"/>
          <w:szCs w:val="28"/>
        </w:rPr>
        <w:t xml:space="preserve">в </w:t>
      </w:r>
      <w:r w:rsidR="00EA33F0">
        <w:rPr>
          <w:rFonts w:ascii="Times New Roman" w:hAnsi="Times New Roman" w:cs="Times New Roman"/>
          <w:sz w:val="28"/>
          <w:szCs w:val="28"/>
        </w:rPr>
        <w:t>ОГАУЗ «СОКСП»</w:t>
      </w:r>
      <w:r w:rsidR="00E32B4C" w:rsidRPr="00EA33F0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вопросов назначения на должности.</w:t>
      </w:r>
    </w:p>
    <w:p w:rsidR="00E32B4C" w:rsidRPr="00EA33F0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B4C" w:rsidRPr="00EA33F0">
        <w:rPr>
          <w:rFonts w:ascii="Times New Roman" w:eastAsia="Times New Roman" w:hAnsi="Times New Roman" w:cs="Times New Roman"/>
          <w:sz w:val="28"/>
          <w:szCs w:val="28"/>
        </w:rPr>
        <w:t>.2. С целью повышения эффективности резерва проводится ежегодная корректировка списков резерва, в ходе которой оцениваются результаты годовой подготовки, даются заключения о возможности выдвижения кандидата на должность, целесообразности продолжения подготовки, корректировке индивидуального плана, исключении из резерва.</w:t>
      </w:r>
    </w:p>
    <w:p w:rsidR="00E32B4C" w:rsidRPr="00EA33F0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B4C" w:rsidRPr="00EA33F0">
        <w:rPr>
          <w:rFonts w:ascii="Times New Roman" w:hAnsi="Times New Roman" w:cs="Times New Roman"/>
          <w:sz w:val="28"/>
          <w:szCs w:val="28"/>
        </w:rPr>
        <w:t>.3.</w:t>
      </w:r>
      <w:r w:rsidR="00E32B4C" w:rsidRPr="00EA33F0">
        <w:rPr>
          <w:rFonts w:ascii="Times New Roman" w:eastAsia="Times New Roman" w:hAnsi="Times New Roman" w:cs="Times New Roman"/>
          <w:sz w:val="28"/>
          <w:szCs w:val="28"/>
        </w:rPr>
        <w:t xml:space="preserve"> Копии откорректированных списков резерва представляются ежегодно </w:t>
      </w:r>
      <w:r w:rsidR="00E32B4C" w:rsidRPr="00EA33F0">
        <w:rPr>
          <w:rFonts w:ascii="Times New Roman" w:hAnsi="Times New Roman" w:cs="Times New Roman"/>
          <w:sz w:val="28"/>
          <w:szCs w:val="28"/>
        </w:rPr>
        <w:t>не позднее 1 февраля</w:t>
      </w:r>
      <w:r w:rsidR="00E32B4C" w:rsidRPr="00EA33F0">
        <w:rPr>
          <w:rFonts w:ascii="Times New Roman" w:eastAsia="Times New Roman" w:hAnsi="Times New Roman" w:cs="Times New Roman"/>
          <w:sz w:val="28"/>
          <w:szCs w:val="28"/>
        </w:rPr>
        <w:t xml:space="preserve"> в отдел </w:t>
      </w:r>
      <w:r w:rsidR="00E32B4C" w:rsidRPr="00EA33F0">
        <w:rPr>
          <w:rFonts w:ascii="Times New Roman" w:hAnsi="Times New Roman" w:cs="Times New Roman"/>
          <w:sz w:val="28"/>
          <w:szCs w:val="28"/>
        </w:rPr>
        <w:t>кадров</w:t>
      </w:r>
      <w:r w:rsidR="00E32B4C" w:rsidRPr="00EA3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039" w:rsidRPr="00EA33F0" w:rsidRDefault="003F0923" w:rsidP="003F0923">
      <w:pPr>
        <w:pStyle w:val="a5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71039" w:rsidRPr="00EA33F0">
        <w:rPr>
          <w:rFonts w:ascii="Times New Roman" w:eastAsia="Times New Roman" w:hAnsi="Times New Roman" w:cs="Times New Roman"/>
          <w:b/>
          <w:sz w:val="28"/>
          <w:szCs w:val="28"/>
        </w:rPr>
        <w:t>. Заключительное положение</w:t>
      </w:r>
    </w:p>
    <w:p w:rsidR="00771039" w:rsidRPr="00EA33F0" w:rsidRDefault="003F0923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71039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Вопросы, не урегулированные настоящим Положением, могут решаться в отдельных приказах </w:t>
      </w:r>
      <w:r w:rsid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ОГАУЗ «СОКСП»</w:t>
      </w:r>
      <w:r w:rsidR="00771039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</w:t>
      </w:r>
      <w:proofErr w:type="gramStart"/>
      <w:r w:rsidR="00771039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общего порядка формирования Кадрового резерва </w:t>
      </w:r>
      <w:r w:rsid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поликлиники</w:t>
      </w:r>
      <w:proofErr w:type="gramEnd"/>
      <w:r w:rsidR="00771039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39" w:rsidRP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к настоящему Положению вносятся приказом </w:t>
      </w:r>
      <w:r w:rsidR="00EA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ОГАУЗ «СОКСП»</w:t>
      </w:r>
    </w:p>
    <w:p w:rsidR="00CB12C6" w:rsidRPr="00EA33F0" w:rsidRDefault="00CB12C6" w:rsidP="00FB1BC1">
      <w:pPr>
        <w:pStyle w:val="a5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CB12C6" w:rsidRPr="00EA33F0" w:rsidSect="004C11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36D"/>
    <w:multiLevelType w:val="hybridMultilevel"/>
    <w:tmpl w:val="3540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A0C"/>
    <w:multiLevelType w:val="hybridMultilevel"/>
    <w:tmpl w:val="0860A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301D29"/>
    <w:multiLevelType w:val="hybridMultilevel"/>
    <w:tmpl w:val="9BFECE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E20E07"/>
    <w:multiLevelType w:val="hybridMultilevel"/>
    <w:tmpl w:val="2FD4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41E77"/>
    <w:multiLevelType w:val="hybridMultilevel"/>
    <w:tmpl w:val="21F64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6F7C"/>
    <w:rsid w:val="000941D0"/>
    <w:rsid w:val="001838E0"/>
    <w:rsid w:val="00232BF2"/>
    <w:rsid w:val="0026766B"/>
    <w:rsid w:val="002D796E"/>
    <w:rsid w:val="002D7DDA"/>
    <w:rsid w:val="002E655C"/>
    <w:rsid w:val="0031556D"/>
    <w:rsid w:val="00395801"/>
    <w:rsid w:val="003A2E87"/>
    <w:rsid w:val="003A65A9"/>
    <w:rsid w:val="003E3ED0"/>
    <w:rsid w:val="003E42C2"/>
    <w:rsid w:val="003E6CFF"/>
    <w:rsid w:val="003F0923"/>
    <w:rsid w:val="003F3BF6"/>
    <w:rsid w:val="0040691B"/>
    <w:rsid w:val="004C11CC"/>
    <w:rsid w:val="004D3111"/>
    <w:rsid w:val="005420C5"/>
    <w:rsid w:val="00556799"/>
    <w:rsid w:val="005613FA"/>
    <w:rsid w:val="00576F7C"/>
    <w:rsid w:val="005B273C"/>
    <w:rsid w:val="005D4143"/>
    <w:rsid w:val="00616F87"/>
    <w:rsid w:val="00691FD3"/>
    <w:rsid w:val="006C4243"/>
    <w:rsid w:val="006F773B"/>
    <w:rsid w:val="007579BC"/>
    <w:rsid w:val="00771039"/>
    <w:rsid w:val="0080421C"/>
    <w:rsid w:val="00817DBA"/>
    <w:rsid w:val="00836832"/>
    <w:rsid w:val="008664B7"/>
    <w:rsid w:val="008D189F"/>
    <w:rsid w:val="0091016B"/>
    <w:rsid w:val="009E278D"/>
    <w:rsid w:val="00A31E70"/>
    <w:rsid w:val="00A529EC"/>
    <w:rsid w:val="00A53CC3"/>
    <w:rsid w:val="00A91E69"/>
    <w:rsid w:val="00AC2A91"/>
    <w:rsid w:val="00B17959"/>
    <w:rsid w:val="00B95387"/>
    <w:rsid w:val="00BB545E"/>
    <w:rsid w:val="00BF2C64"/>
    <w:rsid w:val="00BF3AF0"/>
    <w:rsid w:val="00C651B2"/>
    <w:rsid w:val="00C73780"/>
    <w:rsid w:val="00C74B33"/>
    <w:rsid w:val="00CA1328"/>
    <w:rsid w:val="00CB12C6"/>
    <w:rsid w:val="00CD28C8"/>
    <w:rsid w:val="00CE1C02"/>
    <w:rsid w:val="00D95EAF"/>
    <w:rsid w:val="00E32B4C"/>
    <w:rsid w:val="00E71E90"/>
    <w:rsid w:val="00EA33F0"/>
    <w:rsid w:val="00F2262E"/>
    <w:rsid w:val="00FB1BC1"/>
    <w:rsid w:val="00FF3421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59"/>
    <w:pPr>
      <w:ind w:left="720"/>
      <w:contextualSpacing/>
    </w:pPr>
  </w:style>
  <w:style w:type="paragraph" w:customStyle="1" w:styleId="ConsPlusNormal">
    <w:name w:val="ConsPlusNormal"/>
    <w:rsid w:val="00BF2C64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B95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3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D7DDA"/>
    <w:rPr>
      <w:color w:val="000080"/>
      <w:u w:val="single"/>
    </w:rPr>
  </w:style>
  <w:style w:type="paragraph" w:customStyle="1" w:styleId="formattext">
    <w:name w:val="formattext"/>
    <w:basedOn w:val="a"/>
    <w:rsid w:val="00CD28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1E69"/>
  </w:style>
  <w:style w:type="paragraph" w:styleId="a6">
    <w:name w:val="Balloon Text"/>
    <w:basedOn w:val="a"/>
    <w:link w:val="a7"/>
    <w:uiPriority w:val="99"/>
    <w:semiHidden/>
    <w:unhideWhenUsed/>
    <w:rsid w:val="00A53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</dc:creator>
  <cp:keywords/>
  <dc:description/>
  <cp:lastModifiedBy>User</cp:lastModifiedBy>
  <cp:revision>40</cp:revision>
  <cp:lastPrinted>2019-05-20T10:19:00Z</cp:lastPrinted>
  <dcterms:created xsi:type="dcterms:W3CDTF">2018-03-27T11:21:00Z</dcterms:created>
  <dcterms:modified xsi:type="dcterms:W3CDTF">2019-05-28T07:10:00Z</dcterms:modified>
</cp:coreProperties>
</file>